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1A" w:rsidRDefault="0095181A" w:rsidP="0095181A">
      <w:pPr>
        <w:shd w:val="clear" w:color="auto" w:fill="FFFFFF"/>
        <w:spacing w:after="120" w:line="293" w:lineRule="atLeast"/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</w:pPr>
      <w:proofErr w:type="spellStart"/>
      <w:r w:rsidRPr="0095181A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Danh</w:t>
      </w:r>
      <w:proofErr w:type="spellEnd"/>
      <w:r w:rsidRPr="0095181A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sách</w:t>
      </w:r>
      <w:proofErr w:type="spellEnd"/>
      <w:r w:rsidRPr="0095181A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 Ban </w:t>
      </w:r>
      <w:proofErr w:type="spellStart"/>
      <w:r w:rsidRPr="0095181A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Chấp</w:t>
      </w:r>
      <w:proofErr w:type="spellEnd"/>
      <w:r w:rsidRPr="0095181A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hành</w:t>
      </w:r>
      <w:proofErr w:type="spellEnd"/>
      <w:r w:rsidRPr="0095181A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Nhiệm</w:t>
      </w:r>
      <w:proofErr w:type="spellEnd"/>
      <w:r w:rsidRPr="0095181A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kỳ</w:t>
      </w:r>
      <w:proofErr w:type="spellEnd"/>
      <w:r w:rsidRPr="0095181A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 IV</w:t>
      </w:r>
    </w:p>
    <w:p w:rsidR="0095181A" w:rsidRPr="0095181A" w:rsidRDefault="0095181A" w:rsidP="0095181A">
      <w:pPr>
        <w:shd w:val="clear" w:color="auto" w:fill="FFFFFF"/>
        <w:spacing w:after="120" w:line="293" w:lineRule="atLeast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</w:pPr>
    </w:p>
    <w:p w:rsidR="0095181A" w:rsidRPr="0095181A" w:rsidRDefault="0095181A" w:rsidP="0095181A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1.        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Ông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Nguyễn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Xuân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Việt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–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Chủ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tịch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HHBHVN,</w:t>
      </w:r>
    </w:p>
    <w:p w:rsidR="0095181A" w:rsidRPr="0095181A" w:rsidRDefault="0095181A" w:rsidP="0095181A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2.        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Ông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Vũ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Anh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Tuấn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–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Phó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Chủ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tịch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HHBHVN</w:t>
      </w:r>
    </w:p>
    <w:p w:rsidR="0095181A" w:rsidRPr="0095181A" w:rsidRDefault="0095181A" w:rsidP="0095181A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3.        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Bà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Trần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Thanh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Hà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-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Phó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Chủ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tịch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HHBHVN</w:t>
      </w:r>
    </w:p>
    <w:p w:rsidR="0095181A" w:rsidRPr="0095181A" w:rsidRDefault="0095181A" w:rsidP="0095181A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4.        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Bà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Thân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Hiền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Anh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-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Phó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Chủ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tịch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HHBHVN</w:t>
      </w:r>
    </w:p>
    <w:p w:rsidR="0095181A" w:rsidRPr="0095181A" w:rsidRDefault="0095181A" w:rsidP="0095181A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5.        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Bà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Trương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Thị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Diệu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Thanh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-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Ủy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viên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BCH</w:t>
      </w:r>
    </w:p>
    <w:p w:rsidR="0095181A" w:rsidRDefault="0095181A" w:rsidP="0095181A">
      <w:pPr>
        <w:shd w:val="clear" w:color="auto" w:fill="FFFFFF"/>
        <w:spacing w:after="120" w:line="293" w:lineRule="atLeast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6.        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Bà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Ngu</w:t>
      </w:r>
      <w:r>
        <w:rPr>
          <w:rFonts w:ascii="Times New Roman" w:eastAsia="Times New Roman" w:hAnsi="Times New Roman" w:cs="Times New Roman"/>
          <w:color w:val="222222"/>
          <w:sz w:val="26"/>
          <w:szCs w:val="26"/>
        </w:rPr>
        <w:t>yễn</w:t>
      </w:r>
      <w:proofErr w:type="spellEnd"/>
      <w:r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6"/>
          <w:szCs w:val="26"/>
        </w:rPr>
        <w:t>Thị</w:t>
      </w:r>
      <w:proofErr w:type="spellEnd"/>
      <w:r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Minh </w:t>
      </w:r>
      <w:proofErr w:type="spellStart"/>
      <w:r>
        <w:rPr>
          <w:rFonts w:ascii="Times New Roman" w:eastAsia="Times New Roman" w:hAnsi="Times New Roman" w:cs="Times New Roman"/>
          <w:color w:val="222222"/>
          <w:sz w:val="26"/>
          <w:szCs w:val="26"/>
        </w:rPr>
        <w:t>Yến</w:t>
      </w:r>
      <w:proofErr w:type="spellEnd"/>
      <w:r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222222"/>
          <w:sz w:val="26"/>
          <w:szCs w:val="26"/>
        </w:rPr>
        <w:t>Ủy</w:t>
      </w:r>
      <w:proofErr w:type="spellEnd"/>
      <w:r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6"/>
          <w:szCs w:val="26"/>
        </w:rPr>
        <w:t>viên</w:t>
      </w:r>
      <w:proofErr w:type="spellEnd"/>
      <w:r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BCH</w:t>
      </w:r>
      <w:bookmarkStart w:id="0" w:name="_GoBack"/>
      <w:bookmarkEnd w:id="0"/>
    </w:p>
    <w:p w:rsidR="0095181A" w:rsidRPr="0095181A" w:rsidRDefault="0095181A" w:rsidP="0095181A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7.        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Ông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Bùi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Thanh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Hiệp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–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Ủy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viên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BCH</w:t>
      </w:r>
    </w:p>
    <w:p w:rsidR="0095181A" w:rsidRPr="0095181A" w:rsidRDefault="0095181A" w:rsidP="0095181A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8.        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Bà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Lê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Hương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Ly –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Ủy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viên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BCH</w:t>
      </w:r>
    </w:p>
    <w:p w:rsidR="0095181A" w:rsidRPr="0095181A" w:rsidRDefault="0095181A" w:rsidP="0095181A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9.        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Ông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Đặng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Hồng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Hải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–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Ủy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viên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BCH</w:t>
      </w:r>
    </w:p>
    <w:p w:rsidR="0095181A" w:rsidRPr="0095181A" w:rsidRDefault="0095181A" w:rsidP="0095181A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10.      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Bà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Trịnh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Bích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Ngọc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–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Ủy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viên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BCH</w:t>
      </w:r>
    </w:p>
    <w:p w:rsidR="0095181A" w:rsidRPr="0095181A" w:rsidRDefault="0095181A" w:rsidP="0095181A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11.      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Bà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Nguyễn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Thị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Bích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–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Ủy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viên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BCH</w:t>
      </w:r>
    </w:p>
    <w:p w:rsidR="0095181A" w:rsidRPr="0095181A" w:rsidRDefault="0095181A" w:rsidP="0095181A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12.      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Ông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Đào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Nam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Hải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-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Ủy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viên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BCH</w:t>
      </w:r>
    </w:p>
    <w:p w:rsidR="0095181A" w:rsidRPr="0095181A" w:rsidRDefault="0095181A" w:rsidP="0095181A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13.      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Ông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Bùi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Xuân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Thu -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Ủy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viên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BCH</w:t>
      </w:r>
    </w:p>
    <w:p w:rsidR="0095181A" w:rsidRPr="0095181A" w:rsidRDefault="0095181A" w:rsidP="0095181A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14.      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Ông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Trần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Phan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Việt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Hải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-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Ủy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viên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BCH</w:t>
      </w:r>
    </w:p>
    <w:p w:rsidR="0095181A" w:rsidRPr="0095181A" w:rsidRDefault="0095181A" w:rsidP="0095181A">
      <w:pPr>
        <w:shd w:val="clear" w:color="auto" w:fill="FFFFFF"/>
        <w:spacing w:after="120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15.      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Ông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Phạm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Công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Tứ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-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Ủy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proofErr w:type="spellStart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>viên</w:t>
      </w:r>
      <w:proofErr w:type="spellEnd"/>
      <w:r w:rsidRPr="0095181A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BCH</w:t>
      </w:r>
    </w:p>
    <w:p w:rsidR="00FD6505" w:rsidRDefault="00FD6505"/>
    <w:sectPr w:rsidR="00FD65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81A"/>
    <w:rsid w:val="0095181A"/>
    <w:rsid w:val="00FD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08504"/>
  <w15:chartTrackingRefBased/>
  <w15:docId w15:val="{AACE6790-662D-4A67-B2EB-28D4D0A11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8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2022-01-21T01:31:00Z</dcterms:created>
  <dcterms:modified xsi:type="dcterms:W3CDTF">2022-01-21T01:33:00Z</dcterms:modified>
</cp:coreProperties>
</file>